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280" w:rsidRPr="00F66280" w:rsidRDefault="00B226FB" w:rsidP="00B226FB">
      <w:pPr>
        <w:rPr>
          <w:sz w:val="24"/>
        </w:rPr>
      </w:pPr>
      <w:r>
        <w:rPr>
          <w:b/>
          <w:sz w:val="24"/>
        </w:rPr>
        <w:t xml:space="preserve">  </w:t>
      </w:r>
      <w:r w:rsidRPr="00F66280">
        <w:rPr>
          <w:sz w:val="24"/>
        </w:rPr>
        <w:t xml:space="preserve">QUE THUAN SECONDARY SCHOOL  </w:t>
      </w:r>
    </w:p>
    <w:p w:rsidR="00B226FB" w:rsidRPr="007523F2" w:rsidRDefault="00F66280" w:rsidP="00B226FB">
      <w:pPr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59572B60" wp14:editId="0027E529">
                <wp:simplePos x="0" y="0"/>
                <wp:positionH relativeFrom="column">
                  <wp:posOffset>519625</wp:posOffset>
                </wp:positionH>
                <wp:positionV relativeFrom="paragraph">
                  <wp:posOffset>210087</wp:posOffset>
                </wp:positionV>
                <wp:extent cx="1081308" cy="0"/>
                <wp:effectExtent l="0" t="0" r="24130" b="190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81308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0.9pt,16.55pt" to="126.05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" strokecolor="black [3213]">
                <o:lock v:ext="edit" shapetype="f"/>
              </v:line>
            </w:pict>
          </mc:Fallback>
        </mc:AlternateContent>
      </w:r>
      <w:r>
        <w:rPr>
          <w:b/>
          <w:sz w:val="24"/>
        </w:rPr>
        <w:t xml:space="preserve">          TỔ : NĂNG KHIẾU</w:t>
      </w:r>
      <w:r w:rsidR="00B226FB">
        <w:rPr>
          <w:b/>
          <w:sz w:val="24"/>
        </w:rPr>
        <w:t xml:space="preserve">      </w:t>
      </w:r>
      <w:r w:rsidR="00B226FB" w:rsidRPr="007523F2">
        <w:rPr>
          <w:b/>
          <w:sz w:val="24"/>
        </w:rPr>
        <w:tab/>
        <w:t xml:space="preserve">              </w:t>
      </w:r>
      <w:r>
        <w:rPr>
          <w:b/>
          <w:sz w:val="24"/>
        </w:rPr>
        <w:t xml:space="preserve">               </w:t>
      </w:r>
      <w:bookmarkStart w:id="0" w:name="_GoBack"/>
      <w:bookmarkEnd w:id="0"/>
      <w:r w:rsidR="00B84A0E">
        <w:rPr>
          <w:b/>
          <w:sz w:val="24"/>
        </w:rPr>
        <w:t>MATRIX FOR THE SECOND</w:t>
      </w:r>
      <w:r w:rsidR="00B226FB" w:rsidRPr="007523F2">
        <w:rPr>
          <w:b/>
          <w:sz w:val="24"/>
        </w:rPr>
        <w:t xml:space="preserve"> END-TERM TEST (ENGLISH </w:t>
      </w:r>
      <w:r w:rsidR="00B226FB">
        <w:rPr>
          <w:b/>
          <w:sz w:val="24"/>
        </w:rPr>
        <w:t>6</w:t>
      </w:r>
      <w:r w:rsidR="00B226FB" w:rsidRPr="007523F2">
        <w:rPr>
          <w:b/>
          <w:sz w:val="24"/>
        </w:rPr>
        <w:t>)</w:t>
      </w:r>
    </w:p>
    <w:p w:rsidR="00B226FB" w:rsidRPr="00B226FB" w:rsidRDefault="00B226FB" w:rsidP="00B226FB">
      <w:pPr>
        <w:rPr>
          <w:b/>
          <w:sz w:val="24"/>
        </w:rPr>
      </w:pPr>
      <w:r w:rsidRPr="007523F2"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>School year: 2023-2024</w:t>
      </w:r>
    </w:p>
    <w:p w:rsidR="00B226FB" w:rsidRPr="007523F2" w:rsidRDefault="00B226FB" w:rsidP="00B226FB">
      <w:pPr>
        <w:rPr>
          <w:b/>
          <w:sz w:val="12"/>
        </w:rPr>
      </w:pPr>
      <w:r w:rsidRPr="007523F2">
        <w:rPr>
          <w:b/>
          <w:sz w:val="24"/>
        </w:rPr>
        <w:tab/>
      </w:r>
      <w:r w:rsidRPr="007523F2">
        <w:rPr>
          <w:b/>
          <w:sz w:val="24"/>
        </w:rPr>
        <w:tab/>
      </w:r>
      <w:r w:rsidRPr="007523F2">
        <w:rPr>
          <w:b/>
          <w:sz w:val="24"/>
        </w:rPr>
        <w:tab/>
      </w:r>
      <w:r w:rsidRPr="007523F2">
        <w:rPr>
          <w:b/>
          <w:sz w:val="24"/>
        </w:rPr>
        <w:tab/>
      </w:r>
      <w:r w:rsidRPr="007523F2">
        <w:rPr>
          <w:b/>
          <w:sz w:val="24"/>
        </w:rPr>
        <w:tab/>
      </w:r>
      <w:r w:rsidRPr="007523F2">
        <w:rPr>
          <w:b/>
          <w:sz w:val="24"/>
        </w:rPr>
        <w:tab/>
      </w:r>
      <w:r w:rsidRPr="007523F2">
        <w:rPr>
          <w:b/>
          <w:sz w:val="24"/>
        </w:rPr>
        <w:tab/>
      </w:r>
      <w:r w:rsidRPr="007523F2">
        <w:rPr>
          <w:b/>
          <w:sz w:val="24"/>
        </w:rPr>
        <w:tab/>
      </w:r>
    </w:p>
    <w:tbl>
      <w:tblPr>
        <w:tblStyle w:val="TableGrid"/>
        <w:tblW w:w="14907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2268"/>
        <w:gridCol w:w="1134"/>
        <w:gridCol w:w="992"/>
        <w:gridCol w:w="4961"/>
        <w:gridCol w:w="568"/>
        <w:gridCol w:w="708"/>
        <w:gridCol w:w="708"/>
        <w:gridCol w:w="767"/>
        <w:gridCol w:w="767"/>
        <w:gridCol w:w="678"/>
        <w:gridCol w:w="678"/>
        <w:gridCol w:w="678"/>
      </w:tblGrid>
      <w:tr w:rsidR="00B226FB" w:rsidRPr="007523F2" w:rsidTr="00D0386F">
        <w:trPr>
          <w:trHeight w:val="555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6FB" w:rsidRPr="007523F2" w:rsidRDefault="00B226FB" w:rsidP="00D0386F">
            <w:pPr>
              <w:spacing w:before="120"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PARTS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No. of</w:t>
            </w:r>
          </w:p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Ques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6FB" w:rsidRPr="007523F2" w:rsidRDefault="00B226FB" w:rsidP="00D0386F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Mark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6FB" w:rsidRPr="007523F2" w:rsidRDefault="00B226FB" w:rsidP="00D0386F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Task types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6FB" w:rsidRPr="007523F2" w:rsidRDefault="00B226FB" w:rsidP="00D0386F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  <w:sz w:val="22"/>
                <w:szCs w:val="22"/>
              </w:rPr>
            </w:pPr>
            <w:r w:rsidRPr="007523F2">
              <w:rPr>
                <w:b/>
                <w:sz w:val="22"/>
                <w:szCs w:val="22"/>
              </w:rPr>
              <w:t>Re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2"/>
                <w:szCs w:val="22"/>
              </w:rPr>
            </w:pPr>
            <w:r w:rsidRPr="007523F2">
              <w:rPr>
                <w:b/>
                <w:sz w:val="22"/>
                <w:szCs w:val="22"/>
              </w:rPr>
              <w:t>Com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rPr>
                <w:b/>
                <w:sz w:val="22"/>
                <w:szCs w:val="22"/>
              </w:rPr>
            </w:pPr>
            <w:r w:rsidRPr="007523F2">
              <w:rPr>
                <w:b/>
                <w:sz w:val="22"/>
                <w:szCs w:val="22"/>
              </w:rPr>
              <w:t>Low App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rPr>
                <w:b/>
                <w:sz w:val="22"/>
                <w:szCs w:val="22"/>
              </w:rPr>
            </w:pPr>
            <w:r w:rsidRPr="007523F2">
              <w:rPr>
                <w:b/>
                <w:sz w:val="22"/>
                <w:szCs w:val="22"/>
              </w:rPr>
              <w:t>High App</w:t>
            </w:r>
          </w:p>
        </w:tc>
      </w:tr>
      <w:tr w:rsidR="00B226FB" w:rsidRPr="007523F2" w:rsidTr="00D0386F">
        <w:trPr>
          <w:trHeight w:val="555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FB" w:rsidRPr="007523F2" w:rsidRDefault="00B226FB" w:rsidP="00D0386F">
            <w:pPr>
              <w:spacing w:before="120"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FB" w:rsidRPr="007523F2" w:rsidRDefault="00B226FB" w:rsidP="00D0386F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49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FB" w:rsidRPr="007523F2" w:rsidRDefault="00B226FB" w:rsidP="00D0386F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before="120" w:line="340" w:lineRule="exact"/>
              <w:jc w:val="center"/>
              <w:rPr>
                <w:sz w:val="22"/>
                <w:szCs w:val="22"/>
              </w:rPr>
            </w:pPr>
            <w:r w:rsidRPr="007523F2">
              <w:rPr>
                <w:sz w:val="22"/>
                <w:szCs w:val="22"/>
              </w:rPr>
              <w:t>TN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before="120" w:line="340" w:lineRule="exact"/>
              <w:jc w:val="center"/>
              <w:rPr>
                <w:sz w:val="22"/>
                <w:szCs w:val="22"/>
              </w:rPr>
            </w:pPr>
            <w:r w:rsidRPr="007523F2">
              <w:rPr>
                <w:sz w:val="22"/>
                <w:szCs w:val="22"/>
              </w:rPr>
              <w:t>TL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before="120" w:line="340" w:lineRule="exact"/>
              <w:jc w:val="center"/>
              <w:rPr>
                <w:sz w:val="22"/>
                <w:szCs w:val="22"/>
              </w:rPr>
            </w:pPr>
            <w:r w:rsidRPr="007523F2">
              <w:rPr>
                <w:sz w:val="22"/>
                <w:szCs w:val="22"/>
              </w:rPr>
              <w:t>TN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2"/>
                <w:szCs w:val="22"/>
              </w:rPr>
            </w:pPr>
            <w:r w:rsidRPr="007523F2">
              <w:rPr>
                <w:sz w:val="22"/>
                <w:szCs w:val="22"/>
              </w:rPr>
              <w:t>TL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2"/>
                <w:szCs w:val="22"/>
              </w:rPr>
            </w:pPr>
            <w:r w:rsidRPr="007523F2">
              <w:rPr>
                <w:sz w:val="22"/>
                <w:szCs w:val="22"/>
              </w:rPr>
              <w:t>TN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2"/>
                <w:szCs w:val="22"/>
              </w:rPr>
            </w:pPr>
            <w:r w:rsidRPr="007523F2">
              <w:rPr>
                <w:sz w:val="22"/>
                <w:szCs w:val="22"/>
              </w:rPr>
              <w:t>TL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2"/>
                <w:szCs w:val="22"/>
              </w:rPr>
            </w:pPr>
            <w:r w:rsidRPr="007523F2">
              <w:rPr>
                <w:sz w:val="22"/>
                <w:szCs w:val="22"/>
              </w:rPr>
              <w:t>TN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2"/>
                <w:szCs w:val="22"/>
              </w:rPr>
            </w:pPr>
            <w:r w:rsidRPr="007523F2">
              <w:rPr>
                <w:sz w:val="22"/>
                <w:szCs w:val="22"/>
              </w:rPr>
              <w:t>TL</w:t>
            </w:r>
          </w:p>
        </w:tc>
      </w:tr>
      <w:tr w:rsidR="00B226FB" w:rsidRPr="007523F2" w:rsidTr="00D0386F">
        <w:trPr>
          <w:trHeight w:val="555"/>
        </w:trPr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26FB" w:rsidRPr="007523F2" w:rsidRDefault="00B226FB" w:rsidP="00D0386F">
            <w:pPr>
              <w:spacing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LISTENING</w:t>
            </w:r>
          </w:p>
          <w:p w:rsidR="00B226FB" w:rsidRPr="007523F2" w:rsidRDefault="00B226FB" w:rsidP="00D0386F">
            <w:pPr>
              <w:spacing w:before="120"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(2,0)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FB" w:rsidRPr="00564CCA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bCs/>
                <w:sz w:val="24"/>
              </w:rPr>
            </w:pPr>
            <w:r w:rsidRPr="00564CCA">
              <w:rPr>
                <w:bCs/>
                <w:sz w:val="24"/>
              </w:rPr>
              <w:t>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FB" w:rsidRPr="00564CCA" w:rsidRDefault="00B226FB" w:rsidP="00D0386F">
            <w:pPr>
              <w:tabs>
                <w:tab w:val="left" w:pos="411"/>
              </w:tabs>
              <w:spacing w:before="120" w:line="340" w:lineRule="exact"/>
              <w:jc w:val="center"/>
              <w:rPr>
                <w:bCs/>
                <w:sz w:val="24"/>
              </w:rPr>
            </w:pPr>
            <w:r w:rsidRPr="00564CCA">
              <w:rPr>
                <w:bCs/>
                <w:sz w:val="24"/>
              </w:rPr>
              <w:t>1.0</w:t>
            </w:r>
          </w:p>
        </w:tc>
        <w:tc>
          <w:tcPr>
            <w:tcW w:w="4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rPr>
                <w:b/>
                <w:sz w:val="24"/>
              </w:rPr>
            </w:pPr>
            <w:r w:rsidRPr="007523F2">
              <w:rPr>
                <w:sz w:val="24"/>
              </w:rPr>
              <w:t>- Listen and circle the best answer</w:t>
            </w:r>
            <w:r>
              <w:rPr>
                <w:sz w:val="24"/>
              </w:rPr>
              <w:t>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before="120"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before="120"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before="120" w:line="3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2"/>
                <w:szCs w:val="22"/>
              </w:rPr>
            </w:pPr>
          </w:p>
        </w:tc>
      </w:tr>
      <w:tr w:rsidR="00B226FB" w:rsidRPr="007523F2" w:rsidTr="00D0386F">
        <w:trPr>
          <w:trHeight w:val="555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FB" w:rsidRPr="007523F2" w:rsidRDefault="00B226FB" w:rsidP="00D0386F">
            <w:pPr>
              <w:spacing w:before="120"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FB" w:rsidRPr="00564CCA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bCs/>
                <w:sz w:val="24"/>
              </w:rPr>
            </w:pPr>
            <w:r w:rsidRPr="00564CCA">
              <w:rPr>
                <w:bCs/>
                <w:sz w:val="24"/>
              </w:rPr>
              <w:t>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FB" w:rsidRPr="00564CCA" w:rsidRDefault="00B226FB" w:rsidP="00D0386F">
            <w:pPr>
              <w:tabs>
                <w:tab w:val="left" w:pos="411"/>
              </w:tabs>
              <w:spacing w:before="120" w:line="340" w:lineRule="exact"/>
              <w:jc w:val="center"/>
              <w:rPr>
                <w:bCs/>
                <w:sz w:val="24"/>
              </w:rPr>
            </w:pPr>
            <w:r w:rsidRPr="00564CCA">
              <w:rPr>
                <w:bCs/>
                <w:sz w:val="24"/>
              </w:rPr>
              <w:t>1.0</w:t>
            </w:r>
          </w:p>
        </w:tc>
        <w:tc>
          <w:tcPr>
            <w:tcW w:w="4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rPr>
                <w:b/>
                <w:sz w:val="24"/>
              </w:rPr>
            </w:pPr>
            <w:r w:rsidRPr="007523F2">
              <w:rPr>
                <w:sz w:val="24"/>
              </w:rPr>
              <w:t>- Listen and tic</w:t>
            </w:r>
            <w:r>
              <w:rPr>
                <w:sz w:val="24"/>
              </w:rPr>
              <w:t>k T/F.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before="120" w:line="3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before="120"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before="120"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2"/>
                <w:szCs w:val="22"/>
              </w:rPr>
            </w:pPr>
          </w:p>
        </w:tc>
      </w:tr>
      <w:tr w:rsidR="00B226FB" w:rsidRPr="007523F2" w:rsidTr="00D0386F">
        <w:trPr>
          <w:trHeight w:val="1281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26FB" w:rsidRPr="007523F2" w:rsidRDefault="00B226FB" w:rsidP="00D0386F">
            <w:pPr>
              <w:spacing w:line="340" w:lineRule="exact"/>
              <w:jc w:val="center"/>
              <w:rPr>
                <w:b/>
                <w:sz w:val="24"/>
              </w:rPr>
            </w:pPr>
          </w:p>
          <w:p w:rsidR="00B226FB" w:rsidRPr="007523F2" w:rsidRDefault="00B226FB" w:rsidP="00D0386F">
            <w:pPr>
              <w:spacing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LANGUAGE</w:t>
            </w:r>
          </w:p>
          <w:p w:rsidR="00B226FB" w:rsidRPr="007523F2" w:rsidRDefault="00B226FB" w:rsidP="00D0386F">
            <w:pPr>
              <w:spacing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COMPONENT</w:t>
            </w:r>
          </w:p>
          <w:p w:rsidR="00B226FB" w:rsidRPr="007523F2" w:rsidRDefault="00B226FB" w:rsidP="00D0386F">
            <w:pPr>
              <w:spacing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(2,0)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0.4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F2" w:rsidRDefault="00B226FB" w:rsidP="001B52F2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6CF0">
              <w:rPr>
                <w:rFonts w:ascii="Times New Roman" w:hAnsi="Times New Roman" w:cs="Times New Roman"/>
                <w:b/>
                <w:sz w:val="24"/>
                <w:szCs w:val="24"/>
              </w:rPr>
              <w:t>Pronunciation:</w:t>
            </w:r>
            <w:r w:rsidRPr="007523F2">
              <w:rPr>
                <w:rFonts w:ascii="Times New Roman" w:hAnsi="Times New Roman" w:cs="Times New Roman"/>
                <w:sz w:val="24"/>
                <w:szCs w:val="24"/>
              </w:rPr>
              <w:t>Indicate the word whose underlined pa</w:t>
            </w:r>
            <w:r w:rsidR="003F3E68">
              <w:rPr>
                <w:rFonts w:ascii="Times New Roman" w:hAnsi="Times New Roman" w:cs="Times New Roman"/>
                <w:sz w:val="24"/>
                <w:szCs w:val="24"/>
              </w:rPr>
              <w:t>rt is pronounced differently fro</w:t>
            </w:r>
            <w:r w:rsidRPr="007523F2">
              <w:rPr>
                <w:rFonts w:ascii="Times New Roman" w:hAnsi="Times New Roman" w:cs="Times New Roman"/>
                <w:sz w:val="24"/>
                <w:szCs w:val="24"/>
              </w:rPr>
              <w:t>m the others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52F2" w:rsidRPr="0002406F">
              <w:rPr>
                <w:rStyle w:val="Emphasis"/>
                <w:rFonts w:ascii="OpenSansBold" w:hAnsi="OpenSansBold"/>
                <w:color w:val="000000"/>
                <w:sz w:val="24"/>
                <w:szCs w:val="24"/>
                <w:shd w:val="clear" w:color="auto" w:fill="FFFFFF"/>
              </w:rPr>
              <w:t>/θ/</w:t>
            </w:r>
            <w:r w:rsidR="001B52F2" w:rsidRPr="0002406F">
              <w:rPr>
                <w:rStyle w:val="Strong"/>
                <w:rFonts w:ascii="Times New Roman" w:hAnsi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&amp;</w:t>
            </w:r>
            <w:r w:rsidR="001B52F2" w:rsidRPr="0002406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1B52F2" w:rsidRPr="0002406F">
              <w:rPr>
                <w:rStyle w:val="Strong"/>
                <w:rFonts w:ascii="OpenSansBold" w:hAnsi="OpenSansBold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/ð/</w:t>
            </w:r>
            <w:r w:rsidR="001B52F2">
              <w:rPr>
                <w:rStyle w:val="Strong"/>
                <w:rFonts w:ascii="OpenSansBold" w:hAnsi="OpenSansBold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1B52F2">
              <w:rPr>
                <w:rStyle w:val="Strong"/>
                <w:rFonts w:ascii="Times New Roman" w:hAnsi="Times New Roman"/>
                <w:color w:val="000000"/>
                <w:sz w:val="24"/>
                <w:shd w:val="clear" w:color="auto" w:fill="FFFFFF"/>
              </w:rPr>
              <w:t>/</w:t>
            </w:r>
            <w:r w:rsidR="001B52F2" w:rsidRPr="0002406F">
              <w:rPr>
                <w:rStyle w:val="Strong"/>
                <w:rFonts w:ascii="Times New Roman" w:hAnsi="Times New Roman"/>
                <w:b w:val="0"/>
                <w:bCs w:val="0"/>
                <w:color w:val="000000"/>
                <w:sz w:val="24"/>
                <w:shd w:val="clear" w:color="auto" w:fill="FFFFFF"/>
              </w:rPr>
              <w:t>əʊ/ &amp; /aʊ/</w:t>
            </w:r>
          </w:p>
          <w:p w:rsidR="00B226FB" w:rsidRPr="007523F2" w:rsidRDefault="00B226FB" w:rsidP="001B52F2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0,4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B226FB" w:rsidRPr="007523F2" w:rsidTr="00D0386F">
        <w:trPr>
          <w:trHeight w:val="594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26FB" w:rsidRPr="007523F2" w:rsidRDefault="00B226FB" w:rsidP="00D0386F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0,6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112794">
              <w:rPr>
                <w:b/>
                <w:i/>
                <w:sz w:val="24"/>
              </w:rPr>
              <w:t>Vocabulary:</w:t>
            </w:r>
            <w:r>
              <w:rPr>
                <w:i/>
                <w:sz w:val="24"/>
              </w:rPr>
              <w:t xml:space="preserve"> </w:t>
            </w:r>
            <w:r w:rsidRPr="007523F2">
              <w:rPr>
                <w:i/>
                <w:sz w:val="24"/>
              </w:rPr>
              <w:t>MCQs: Circle the best option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0,4</w:t>
            </w:r>
          </w:p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0,2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B226FB" w:rsidRPr="007523F2" w:rsidTr="00D0386F">
        <w:trPr>
          <w:trHeight w:val="725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6FB" w:rsidRPr="007523F2" w:rsidRDefault="00B226FB" w:rsidP="00D0386F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1,0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112794">
              <w:rPr>
                <w:b/>
                <w:i/>
                <w:sz w:val="24"/>
              </w:rPr>
              <w:t>Grammar:</w:t>
            </w:r>
            <w:r>
              <w:rPr>
                <w:i/>
                <w:sz w:val="24"/>
              </w:rPr>
              <w:t xml:space="preserve"> </w:t>
            </w:r>
            <w:r w:rsidRPr="007523F2">
              <w:rPr>
                <w:i/>
                <w:sz w:val="24"/>
              </w:rPr>
              <w:t>MCQs: Circle the best option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0,4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0,6</w:t>
            </w: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B226FB" w:rsidRPr="007523F2" w:rsidTr="00D0386F">
        <w:trPr>
          <w:trHeight w:val="544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6FB" w:rsidRPr="007523F2" w:rsidRDefault="00B226FB" w:rsidP="00D0386F">
            <w:pPr>
              <w:spacing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READING</w:t>
            </w:r>
          </w:p>
          <w:p w:rsidR="00B226FB" w:rsidRPr="007523F2" w:rsidRDefault="00B226FB" w:rsidP="00D0386F">
            <w:pPr>
              <w:spacing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(2,0)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1,0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FB" w:rsidRPr="00112794" w:rsidRDefault="00B226FB" w:rsidP="00D0386F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112794">
              <w:rPr>
                <w:sz w:val="24"/>
              </w:rPr>
              <w:t>Read the text and choose the best answer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0,8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0,2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B226FB" w:rsidRPr="007523F2" w:rsidTr="00D0386F">
        <w:trPr>
          <w:trHeight w:val="55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6FB" w:rsidRPr="007523F2" w:rsidRDefault="00B226FB" w:rsidP="00D0386F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1,0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7523F2">
              <w:rPr>
                <w:sz w:val="24"/>
              </w:rPr>
              <w:t>Read the text  and circle the best answer: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0,8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0,2</w:t>
            </w: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B226FB" w:rsidRPr="007523F2" w:rsidTr="00D0386F">
        <w:trPr>
          <w:trHeight w:val="1278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26FB" w:rsidRPr="007523F2" w:rsidRDefault="00B226FB" w:rsidP="00D0386F">
            <w:pPr>
              <w:spacing w:line="340" w:lineRule="exact"/>
              <w:jc w:val="center"/>
              <w:rPr>
                <w:b/>
                <w:sz w:val="24"/>
              </w:rPr>
            </w:pPr>
          </w:p>
          <w:p w:rsidR="00B226FB" w:rsidRPr="007523F2" w:rsidRDefault="00B226FB" w:rsidP="00D0386F">
            <w:pPr>
              <w:spacing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WRITING</w:t>
            </w:r>
          </w:p>
          <w:p w:rsidR="00B226FB" w:rsidRPr="007523F2" w:rsidRDefault="00B226FB" w:rsidP="00D0386F">
            <w:pPr>
              <w:spacing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(2,0)</w:t>
            </w:r>
          </w:p>
          <w:p w:rsidR="00B226FB" w:rsidRPr="007523F2" w:rsidRDefault="00B226FB" w:rsidP="00D0386F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lastRenderedPageBreak/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0,4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26FB" w:rsidRPr="007523F2" w:rsidRDefault="00B226FB" w:rsidP="001B52F2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7523F2">
              <w:rPr>
                <w:sz w:val="24"/>
              </w:rPr>
              <w:t xml:space="preserve">(Error identification) </w:t>
            </w:r>
            <w:r w:rsidR="001B52F2" w:rsidRPr="0002406F">
              <w:rPr>
                <w:iCs/>
                <w:color w:val="000000"/>
                <w:sz w:val="24"/>
              </w:rPr>
              <w:t xml:space="preserve">Find out ONE mistake and correct it 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0,4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B226FB" w:rsidRPr="007523F2" w:rsidTr="00D0386F">
        <w:trPr>
          <w:trHeight w:val="111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26FB" w:rsidRPr="007523F2" w:rsidRDefault="00B226FB" w:rsidP="00D0386F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6FB" w:rsidRPr="007523F2" w:rsidRDefault="001874B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7523F2">
              <w:rPr>
                <w:sz w:val="24"/>
              </w:rPr>
              <w:t>0,8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26FB" w:rsidRPr="007523F2" w:rsidRDefault="00B226FB" w:rsidP="001874B5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7523F2">
              <w:rPr>
                <w:sz w:val="24"/>
              </w:rPr>
              <w:t>(</w:t>
            </w:r>
            <w:r w:rsidR="001874B5" w:rsidRPr="007523F2">
              <w:rPr>
                <w:sz w:val="24"/>
              </w:rPr>
              <w:t xml:space="preserve">Sentence transformation) Rewrite the sentences so as its meaning keeps unchanged 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4B5" w:rsidRPr="007523F2" w:rsidRDefault="001874B5" w:rsidP="001874B5">
            <w:pPr>
              <w:jc w:val="center"/>
              <w:rPr>
                <w:sz w:val="24"/>
              </w:rPr>
            </w:pPr>
            <w:r w:rsidRPr="007523F2">
              <w:rPr>
                <w:sz w:val="24"/>
              </w:rPr>
              <w:t>0,8</w:t>
            </w:r>
          </w:p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:rsidR="00B226FB" w:rsidRPr="007523F2" w:rsidRDefault="00B226FB" w:rsidP="00D0386F">
            <w:pPr>
              <w:jc w:val="center"/>
              <w:rPr>
                <w:sz w:val="24"/>
              </w:rPr>
            </w:pPr>
          </w:p>
        </w:tc>
      </w:tr>
      <w:tr w:rsidR="00B226FB" w:rsidRPr="007523F2" w:rsidTr="00D0386F">
        <w:trPr>
          <w:trHeight w:val="843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6FB" w:rsidRPr="007523F2" w:rsidRDefault="00B226FB" w:rsidP="00D0386F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6FB" w:rsidRPr="007523F2" w:rsidRDefault="001874B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0,8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26FB" w:rsidRPr="007523F2" w:rsidRDefault="001874B5" w:rsidP="00D0386F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>
              <w:rPr>
                <w:sz w:val="24"/>
              </w:rPr>
              <w:t xml:space="preserve">(Sentence building) </w:t>
            </w:r>
            <w:r>
              <w:rPr>
                <w:sz w:val="24"/>
              </w:rPr>
              <w:t>Reorder the words/ phrases to make meaningful sentences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26FB" w:rsidRPr="007523F2" w:rsidRDefault="001874B5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0,8</w:t>
            </w:r>
          </w:p>
        </w:tc>
      </w:tr>
      <w:tr w:rsidR="00B226FB" w:rsidRPr="007523F2" w:rsidTr="00D0386F">
        <w:trPr>
          <w:trHeight w:val="71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B226FB" w:rsidRPr="007523F2" w:rsidRDefault="00B226FB" w:rsidP="00D0386F">
            <w:pPr>
              <w:spacing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TOTAL(8,0)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8.0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rPr>
                <w:b/>
                <w:sz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3,4</w:t>
            </w:r>
          </w:p>
        </w:tc>
        <w:tc>
          <w:tcPr>
            <w:tcW w:w="14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2,2</w:t>
            </w:r>
          </w:p>
        </w:tc>
        <w:tc>
          <w:tcPr>
            <w:tcW w:w="144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1,6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0,8</w:t>
            </w:r>
          </w:p>
        </w:tc>
      </w:tr>
      <w:tr w:rsidR="00B226FB" w:rsidRPr="007523F2" w:rsidTr="00D0386F">
        <w:trPr>
          <w:trHeight w:val="551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26FB" w:rsidRPr="007523F2" w:rsidRDefault="00B226FB" w:rsidP="00D0386F">
            <w:pPr>
              <w:spacing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SPEAKING</w:t>
            </w:r>
          </w:p>
          <w:p w:rsidR="00B226FB" w:rsidRPr="007523F2" w:rsidRDefault="00B226FB" w:rsidP="00D0386F">
            <w:pPr>
              <w:spacing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(2,0)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7523F2">
              <w:rPr>
                <w:sz w:val="24"/>
              </w:rPr>
              <w:t>Introduction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0,4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B226FB" w:rsidRPr="007523F2" w:rsidTr="00D0386F">
        <w:trPr>
          <w:trHeight w:val="558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26FB" w:rsidRPr="007523F2" w:rsidRDefault="00B226FB" w:rsidP="00D0386F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1,0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7523F2">
              <w:rPr>
                <w:sz w:val="24"/>
              </w:rPr>
              <w:t>Topic speaking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0,2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0,8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B226FB" w:rsidRPr="007523F2" w:rsidTr="00D0386F">
        <w:trPr>
          <w:trHeight w:val="694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6FB" w:rsidRPr="007523F2" w:rsidRDefault="00B226FB" w:rsidP="00D0386F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7523F2">
              <w:rPr>
                <w:sz w:val="24"/>
              </w:rPr>
              <w:t>Questions and Answer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0,4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0,2</w:t>
            </w:r>
          </w:p>
        </w:tc>
      </w:tr>
      <w:tr w:rsidR="00B226FB" w:rsidRPr="007523F2" w:rsidTr="00D0386F">
        <w:trPr>
          <w:trHeight w:val="6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</w:tcPr>
          <w:p w:rsidR="00B226FB" w:rsidRPr="007523F2" w:rsidRDefault="00B226FB" w:rsidP="00D0386F">
            <w:pPr>
              <w:spacing w:before="60" w:after="60"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Grand Total</w:t>
            </w:r>
          </w:p>
          <w:p w:rsidR="00B226FB" w:rsidRPr="007523F2" w:rsidRDefault="00B226FB" w:rsidP="00D0386F">
            <w:pPr>
              <w:spacing w:before="60" w:after="60"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(10,0)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</w:tcPr>
          <w:p w:rsidR="00B226FB" w:rsidRPr="007523F2" w:rsidRDefault="00B226FB" w:rsidP="00D0386F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</w:tcPr>
          <w:p w:rsidR="00B226FB" w:rsidRPr="007523F2" w:rsidRDefault="00B226FB" w:rsidP="00D0386F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10,0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</w:tcPr>
          <w:p w:rsidR="00B226FB" w:rsidRPr="007523F2" w:rsidRDefault="00B226FB" w:rsidP="00D0386F">
            <w:pPr>
              <w:tabs>
                <w:tab w:val="left" w:pos="411"/>
              </w:tabs>
              <w:spacing w:before="60" w:after="60" w:line="340" w:lineRule="exact"/>
              <w:rPr>
                <w:b/>
                <w:sz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4,0</w:t>
            </w:r>
          </w:p>
        </w:tc>
        <w:tc>
          <w:tcPr>
            <w:tcW w:w="14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3,0</w:t>
            </w:r>
          </w:p>
        </w:tc>
        <w:tc>
          <w:tcPr>
            <w:tcW w:w="144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2,0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:rsidR="00B226FB" w:rsidRPr="007523F2" w:rsidRDefault="00B226FB" w:rsidP="00D0386F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1,0</w:t>
            </w:r>
          </w:p>
        </w:tc>
      </w:tr>
    </w:tbl>
    <w:p w:rsidR="00B226FB" w:rsidRPr="007523F2" w:rsidRDefault="00B226FB" w:rsidP="00B226FB">
      <w:pPr>
        <w:rPr>
          <w:rFonts w:ascii="Arial" w:hAnsi="Arial" w:cs="Arial"/>
          <w:sz w:val="24"/>
        </w:rPr>
      </w:pPr>
    </w:p>
    <w:p w:rsidR="00B226FB" w:rsidRPr="00112794" w:rsidRDefault="00B226FB" w:rsidP="00B226FB"/>
    <w:p w:rsidR="00261BF4" w:rsidRDefault="00261BF4"/>
    <w:sectPr w:rsidR="00261BF4" w:rsidSect="00B226FB">
      <w:pgSz w:w="16840" w:h="11907" w:orient="landscape" w:code="9"/>
      <w:pgMar w:top="426" w:right="1134" w:bottom="851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OpenSansBold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888"/>
    <w:rsid w:val="000F531D"/>
    <w:rsid w:val="001874B5"/>
    <w:rsid w:val="001A3587"/>
    <w:rsid w:val="001B52F2"/>
    <w:rsid w:val="00261BF4"/>
    <w:rsid w:val="003F3E68"/>
    <w:rsid w:val="00486888"/>
    <w:rsid w:val="00B226FB"/>
    <w:rsid w:val="00B84A0E"/>
    <w:rsid w:val="00F66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226FB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B226F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226FB"/>
    <w:rPr>
      <w:rFonts w:ascii="Courier New" w:eastAsia="Times New Roman" w:hAnsi="Courier New" w:cs="Courier New"/>
      <w:sz w:val="20"/>
      <w:szCs w:val="20"/>
    </w:rPr>
  </w:style>
  <w:style w:type="character" w:styleId="Strong">
    <w:name w:val="Strong"/>
    <w:basedOn w:val="DefaultParagraphFont"/>
    <w:uiPriority w:val="22"/>
    <w:qFormat/>
    <w:rsid w:val="00B226FB"/>
    <w:rPr>
      <w:b/>
      <w:bCs/>
    </w:rPr>
  </w:style>
  <w:style w:type="character" w:styleId="Emphasis">
    <w:name w:val="Emphasis"/>
    <w:basedOn w:val="DefaultParagraphFont"/>
    <w:uiPriority w:val="20"/>
    <w:qFormat/>
    <w:rsid w:val="001B52F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226FB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B226F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226FB"/>
    <w:rPr>
      <w:rFonts w:ascii="Courier New" w:eastAsia="Times New Roman" w:hAnsi="Courier New" w:cs="Courier New"/>
      <w:sz w:val="20"/>
      <w:szCs w:val="20"/>
    </w:rPr>
  </w:style>
  <w:style w:type="character" w:styleId="Strong">
    <w:name w:val="Strong"/>
    <w:basedOn w:val="DefaultParagraphFont"/>
    <w:uiPriority w:val="22"/>
    <w:qFormat/>
    <w:rsid w:val="00B226FB"/>
    <w:rPr>
      <w:b/>
      <w:bCs/>
    </w:rPr>
  </w:style>
  <w:style w:type="character" w:styleId="Emphasis">
    <w:name w:val="Emphasis"/>
    <w:basedOn w:val="DefaultParagraphFont"/>
    <w:uiPriority w:val="20"/>
    <w:qFormat/>
    <w:rsid w:val="001B52F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197</Words>
  <Characters>1127</Characters>
  <Application>Microsoft Office Word</Application>
  <DocSecurity>0</DocSecurity>
  <Lines>9</Lines>
  <Paragraphs>2</Paragraphs>
  <ScaleCrop>false</ScaleCrop>
  <Company>minhtuan6990@gmail.com</Company>
  <LinksUpToDate>false</LinksUpToDate>
  <CharactersWithSpaces>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TRAN MINH TUAN</cp:lastModifiedBy>
  <cp:revision>9</cp:revision>
  <dcterms:created xsi:type="dcterms:W3CDTF">2023-12-14T13:21:00Z</dcterms:created>
  <dcterms:modified xsi:type="dcterms:W3CDTF">2010-12-31T17:21:00Z</dcterms:modified>
</cp:coreProperties>
</file>